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B19B" w14:textId="77777777" w:rsidR="00BA5901" w:rsidRDefault="00BA5901" w:rsidP="00884F2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C01AE1" w14:textId="77777777"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Типы и структура уроков по ФГОС-2021</w:t>
      </w:r>
    </w:p>
    <w:p w14:paraId="01D41291" w14:textId="77777777"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F26B8">
        <w:rPr>
          <w:rFonts w:ascii="Times New Roman" w:hAnsi="Times New Roman" w:cs="Times New Roman"/>
          <w:color w:val="FFFFFF"/>
          <w:sz w:val="28"/>
          <w:szCs w:val="28"/>
        </w:rPr>
        <w:t>Памятка для замдиректора</w:t>
      </w:r>
    </w:p>
    <w:p w14:paraId="7EA64FDC" w14:textId="77777777" w:rsidR="009F26B8" w:rsidRPr="009F26B8" w:rsidRDefault="009F26B8" w:rsidP="009F26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урок открытия нового знания; </w:t>
      </w:r>
    </w:p>
    <w:p w14:paraId="782554D0" w14:textId="77777777" w:rsidR="009F26B8" w:rsidRPr="009F26B8" w:rsidRDefault="009F26B8" w:rsidP="009F26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>урок отработки умений и рефлексии;</w:t>
      </w:r>
    </w:p>
    <w:p w14:paraId="18FEE31F" w14:textId="4EFA7A63" w:rsidR="009F26B8" w:rsidRPr="009F26B8" w:rsidRDefault="009F26B8" w:rsidP="009F26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урок развивающего контроля; </w:t>
      </w:r>
    </w:p>
    <w:p w14:paraId="025E5A37" w14:textId="4B33B04A" w:rsidR="009F26B8" w:rsidRPr="009F26B8" w:rsidRDefault="009F26B8" w:rsidP="009F26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>урок общеметодологической направленности.</w:t>
      </w:r>
    </w:p>
    <w:p w14:paraId="49D11C08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F26B8">
        <w:rPr>
          <w:rFonts w:ascii="Times New Roman" w:hAnsi="Times New Roman" w:cs="Times New Roman"/>
          <w:b/>
          <w:bCs/>
          <w:color w:val="FFFFFF"/>
          <w:sz w:val="28"/>
          <w:szCs w:val="28"/>
        </w:rPr>
        <w:t>ЭТАПЫ УРО</w:t>
      </w:r>
    </w:p>
    <w:p w14:paraId="78B7AD0B" w14:textId="77F19C09" w:rsidR="009F26B8" w:rsidRPr="009F26B8" w:rsidRDefault="009F26B8" w:rsidP="009F26B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b/>
          <w:bCs/>
          <w:color w:val="FFFFFF"/>
          <w:sz w:val="28"/>
          <w:szCs w:val="28"/>
        </w:rPr>
        <w:t>ЫТ</w:t>
      </w:r>
      <w:r w:rsidRPr="009F26B8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У</w:t>
      </w:r>
      <w:r w:rsidRPr="009F26B8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рок открытия нового знани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я</w:t>
      </w:r>
      <w:r w:rsidRPr="009F26B8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НОВОГО</w:t>
      </w:r>
    </w:p>
    <w:p w14:paraId="64E76D79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1. Мотивация к учебной деятельности </w:t>
      </w:r>
    </w:p>
    <w:p w14:paraId="7BCCEEE0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2. Актуализация и фиксирование индивидуального затруднения в пробном действии </w:t>
      </w:r>
    </w:p>
    <w:p w14:paraId="74985CE0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3. Выявление места и причины затруднения </w:t>
      </w:r>
    </w:p>
    <w:p w14:paraId="4ED71DC4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4. Построение проекта выхода из затруднения </w:t>
      </w:r>
    </w:p>
    <w:p w14:paraId="0CD2CE8A" w14:textId="0E4A2E19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5. Реализация построенного проекта </w:t>
      </w:r>
    </w:p>
    <w:p w14:paraId="1BCA67E6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6. Первичное закрепление с проговариванием во внешней речи </w:t>
      </w:r>
    </w:p>
    <w:p w14:paraId="7A6917F7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7. Самостоятельная работа с самопроверкой по эталону </w:t>
      </w:r>
    </w:p>
    <w:p w14:paraId="1634CF50" w14:textId="0301E2DE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8. Включение изученного в систему знаний и повторение </w:t>
      </w:r>
    </w:p>
    <w:p w14:paraId="397680A0" w14:textId="3F00A132"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>9. Рефлексия учебной деятельности на уроке</w:t>
      </w:r>
    </w:p>
    <w:p w14:paraId="7581E4CE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F26B8">
        <w:rPr>
          <w:rFonts w:ascii="Times New Roman" w:hAnsi="Times New Roman" w:cs="Times New Roman"/>
          <w:b/>
          <w:bCs/>
          <w:color w:val="FFFFFF"/>
          <w:sz w:val="28"/>
          <w:szCs w:val="28"/>
        </w:rPr>
        <w:t>ЭТАПЫ УРО</w:t>
      </w:r>
    </w:p>
    <w:p w14:paraId="12314DD3" w14:textId="01EC1ED0"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F26B8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</w:t>
      </w:r>
      <w:r w:rsidRPr="009F26B8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рок отработки умений и рефлексии</w:t>
      </w:r>
      <w:r w:rsidRPr="009F26B8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</w:p>
    <w:p w14:paraId="4409C28C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1. Мотивация к коррекционной деятельности </w:t>
      </w:r>
    </w:p>
    <w:p w14:paraId="5C1FFFED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2. Актуализация и пробное учебное действие </w:t>
      </w:r>
    </w:p>
    <w:p w14:paraId="63457711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3. Локализация индивидуальных затруднений </w:t>
      </w:r>
    </w:p>
    <w:p w14:paraId="3FCF5E5A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4. Целеполагание и построение проекта коррекции выявленных затруднений </w:t>
      </w:r>
    </w:p>
    <w:p w14:paraId="325C920B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5. Реализация построенного проекта </w:t>
      </w:r>
    </w:p>
    <w:p w14:paraId="660BB0B0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6. Обобщение затруднений во внешней речи </w:t>
      </w:r>
    </w:p>
    <w:p w14:paraId="5FF40FCD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7. Самостоятельная работа с самопроверкой по эталону </w:t>
      </w:r>
    </w:p>
    <w:p w14:paraId="2B36FE1C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8. Включение изученного в систему знаний и повторение </w:t>
      </w:r>
    </w:p>
    <w:p w14:paraId="08834703" w14:textId="310F18CB"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>9. Рефлексия деятельности на уроке</w:t>
      </w:r>
    </w:p>
    <w:p w14:paraId="4B5C1D1C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F26B8">
        <w:rPr>
          <w:rFonts w:ascii="Times New Roman" w:hAnsi="Times New Roman" w:cs="Times New Roman"/>
          <w:b/>
          <w:bCs/>
          <w:color w:val="FFFFFF"/>
          <w:sz w:val="28"/>
          <w:szCs w:val="28"/>
        </w:rPr>
        <w:t>ЭТАПЫ УРОКА ОБЩ</w:t>
      </w:r>
    </w:p>
    <w:p w14:paraId="2F47E9C6" w14:textId="0C8E8B42"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F26B8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</w:t>
      </w:r>
      <w:r w:rsidRPr="009F26B8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рок развивающего контроля</w:t>
      </w:r>
    </w:p>
    <w:p w14:paraId="461590F3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1. Мотивация к учебной деятельности </w:t>
      </w:r>
    </w:p>
    <w:p w14:paraId="2E3ECC39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2. Актуализация и фиксирование индивидуального затруднения в пробном учебном действии </w:t>
      </w:r>
    </w:p>
    <w:p w14:paraId="7A92FB9A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3. Закрепление с проговариванием во внешней речи </w:t>
      </w:r>
    </w:p>
    <w:p w14:paraId="5860149A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4. Включение изученного в систему знаний </w:t>
      </w:r>
    </w:p>
    <w:p w14:paraId="74E026CB" w14:textId="39EF4594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>5. Рефлексия учебной деятельности на уроке</w:t>
      </w:r>
    </w:p>
    <w:p w14:paraId="2B4D1A68" w14:textId="77777777"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0EF08A0D" w14:textId="429A7109" w:rsidR="009F26B8" w:rsidRPr="009F26B8" w:rsidRDefault="009F26B8" w:rsidP="009F26B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Урок </w:t>
      </w:r>
      <w:r w:rsidRPr="009F26B8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общеметодологической направленности</w:t>
      </w:r>
    </w:p>
    <w:p w14:paraId="0BECEE6F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1. Мотивация к контрольно-коррекционной деятельности </w:t>
      </w:r>
    </w:p>
    <w:p w14:paraId="2BFA3474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2. Актуализация и пробное учебное действие </w:t>
      </w:r>
    </w:p>
    <w:p w14:paraId="7CA17F0B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3. Локализация индивидуальных затруднений </w:t>
      </w:r>
    </w:p>
    <w:p w14:paraId="5B36A5F5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4. Построение проекта коррекции выявленных затруднений </w:t>
      </w:r>
    </w:p>
    <w:p w14:paraId="7249FEE4" w14:textId="1BC477DA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5. Реализация построенного проекта </w:t>
      </w:r>
    </w:p>
    <w:p w14:paraId="6B9706FD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6. Обобщение затруднений во внешней речи </w:t>
      </w:r>
    </w:p>
    <w:p w14:paraId="7A45F0A2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7. Самостоятельная работа с самопроверкой по эталону </w:t>
      </w:r>
    </w:p>
    <w:p w14:paraId="30AAE386" w14:textId="77777777" w:rsid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 xml:space="preserve">8. Решение заданий творческого уровня </w:t>
      </w:r>
    </w:p>
    <w:p w14:paraId="06D0A66C" w14:textId="682D65E5"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F26B8">
        <w:rPr>
          <w:rFonts w:ascii="Times New Roman" w:hAnsi="Times New Roman" w:cs="Times New Roman"/>
          <w:color w:val="231F20"/>
          <w:sz w:val="28"/>
          <w:szCs w:val="28"/>
        </w:rPr>
        <w:t>9. Рефлексия контрольно-коррекционной деятельности</w:t>
      </w:r>
    </w:p>
    <w:p w14:paraId="6AF9AFE6" w14:textId="77777777" w:rsidR="009F26B8" w:rsidRPr="009F26B8" w:rsidRDefault="009F26B8" w:rsidP="009F26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BDD641" w14:textId="77777777" w:rsidR="009F26B8" w:rsidRDefault="009F26B8" w:rsidP="000D7E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F3399C" w14:textId="071FF31A" w:rsidR="00EF6FDE" w:rsidRPr="00EF6FDE" w:rsidRDefault="00EF6FDE" w:rsidP="000D7EDF">
      <w:pPr>
        <w:spacing w:after="0" w:line="360" w:lineRule="auto"/>
        <w:jc w:val="center"/>
        <w:rPr>
          <w:rFonts w:ascii="PT Sans" w:hAnsi="PT Sans"/>
          <w:color w:val="000000"/>
          <w:sz w:val="44"/>
          <w:szCs w:val="44"/>
          <w:shd w:val="clear" w:color="auto" w:fill="FFFFFF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</w:p>
    <w:p w14:paraId="2331AEEE" w14:textId="77777777" w:rsidR="00EF6FDE" w:rsidRPr="00EF6FDE" w:rsidRDefault="00EF6FDE" w:rsidP="000D7EDF">
      <w:pPr>
        <w:shd w:val="clear" w:color="auto" w:fill="FFFFFF"/>
        <w:spacing w:after="240" w:line="4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Постановка цели – обязательный элемент урока</w:t>
      </w: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ФГОС-2021. Чтобы получить результат, учитель должен правильно сформулировать цель – какие знания и навыки должен освоить ученик на уроке, чему научиться. </w:t>
      </w: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Цели должны соответствовать планируемым результатам. </w:t>
      </w: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сформулировать цель урока, педагогу </w:t>
      </w: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нужно отобрать планируемые результаты</w:t>
      </w: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ФГОС-2021 – личностные, метапредметные и предметные, </w:t>
      </w: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которые он будет формировать на уроке.</w:t>
      </w:r>
    </w:p>
    <w:p w14:paraId="3D98E307" w14:textId="2D4A48A1" w:rsidR="000D7EDF" w:rsidRDefault="00EF6FDE" w:rsidP="000D7EDF">
      <w:pPr>
        <w:shd w:val="clear" w:color="auto" w:fill="FFFFFF"/>
        <w:spacing w:after="0" w:line="420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целей.</w:t>
      </w:r>
    </w:p>
    <w:p w14:paraId="4FC8D659" w14:textId="60D16316" w:rsidR="000D7EDF" w:rsidRPr="00EF6FDE" w:rsidRDefault="00EF6FDE" w:rsidP="009F26B8">
      <w:pPr>
        <w:shd w:val="clear" w:color="auto" w:fill="FFFFFF"/>
        <w:spacing w:after="0" w:line="4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Включить учеников в постановку целей – это основное условие</w:t>
      </w: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 которому урок будет соответствовать требованиям новых стандартов. Так цель урока станет значимой для учеников и мотивирует их изучать тему. Школьники принимают цель урока на личностном уровне, осознают полезность, значимость и интерес работы, которая предстоит. Они понимают, для чего нужно изучить тему, как материал урока пригодится в жизни.</w:t>
      </w:r>
    </w:p>
    <w:p w14:paraId="6BBDFBA5" w14:textId="726BDC07" w:rsidR="000D7EDF" w:rsidRDefault="00EF6FDE" w:rsidP="000D7EDF">
      <w:pPr>
        <w:shd w:val="clear" w:color="auto" w:fill="FFFFFF"/>
        <w:spacing w:after="0" w:line="42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цели.</w:t>
      </w:r>
    </w:p>
    <w:p w14:paraId="21278923" w14:textId="5BD33D59" w:rsidR="000D7EDF" w:rsidRPr="009F26B8" w:rsidRDefault="00EF6FDE" w:rsidP="009F26B8">
      <w:pPr>
        <w:shd w:val="clear" w:color="auto" w:fill="FFFFFF"/>
        <w:spacing w:after="0" w:line="4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должен иметь средства и возможность проверить, достигнул ли он цель урока. Например, предложить в конце урока практическое задание, короткий тест или самостоятельную работу по теме. При этом ученики должны знать критерии оценки. Еще учитель может включить учеников в проверку достижения цели. Например, предложить школьникам самим оценить выполнение работы или организовать </w:t>
      </w:r>
      <w:proofErr w:type="spellStart"/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взаимооценку</w:t>
      </w:r>
      <w:proofErr w:type="spellEnd"/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AEB93A" w14:textId="6C048BD5" w:rsidR="000D7EDF" w:rsidRDefault="00EF6FDE" w:rsidP="000D7EDF">
      <w:pPr>
        <w:shd w:val="clear" w:color="auto" w:fill="FFFFFF"/>
        <w:spacing w:after="0" w:line="42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Формулировка цели.</w:t>
      </w:r>
    </w:p>
    <w:p w14:paraId="5B524D36" w14:textId="04C4BDB7" w:rsidR="00EF6FDE" w:rsidRPr="00EF6FDE" w:rsidRDefault="00EF6FDE" w:rsidP="000D7EDF">
      <w:pPr>
        <w:shd w:val="clear" w:color="auto" w:fill="FFFFFF"/>
        <w:spacing w:after="0" w:line="420" w:lineRule="atLeast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должна иметь точные формулировки и описывать результат, который нужно достичь на уроке.</w:t>
      </w: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назвать пять реформ, которые провел Петр I. </w:t>
      </w: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 должен избегать расплывчатых формулировок цели урока.</w:t>
      </w:r>
    </w:p>
    <w:p w14:paraId="2F287174" w14:textId="7F690580" w:rsidR="00EF6FDE" w:rsidRPr="000D7EDF" w:rsidRDefault="00EF6FDE" w:rsidP="000D7ED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C494B1E" w14:textId="77777777" w:rsidR="00EF6FDE" w:rsidRPr="00EF6FDE" w:rsidRDefault="00EF6FDE" w:rsidP="00BA5901">
      <w:pPr>
        <w:shd w:val="clear" w:color="auto" w:fill="FFFFFF"/>
        <w:spacing w:after="0" w:line="420" w:lineRule="atLeast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учеников</w:t>
      </w:r>
    </w:p>
    <w:p w14:paraId="02D3AB39" w14:textId="77777777" w:rsidR="00EF6FDE" w:rsidRPr="00EF6FDE" w:rsidRDefault="00EF6FDE" w:rsidP="000D7EDF">
      <w:pPr>
        <w:shd w:val="clear" w:color="auto" w:fill="FFFFFF"/>
        <w:spacing w:after="240" w:line="4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критерий соответствия урока требованиям ФГОС-2021 – как педагог организовал работу учеников на уроке. Если учитель пересказал текст учебника или дал дополнительный материал по теме, а потом потребовал, чтобы ученики повторили, то урок не соответствует требованиям новых стандартов. Педагог должен организовать деятельность так, чтобы школьники сами или в сотрудничестве с учителем изучили материал урока и смогли применить его в жизни, решить какую-то проблему.</w:t>
      </w:r>
    </w:p>
    <w:p w14:paraId="3C6C2C2D" w14:textId="78302982" w:rsidR="00BA5901" w:rsidRDefault="00EF6FDE" w:rsidP="00BA590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обучения.</w:t>
      </w:r>
    </w:p>
    <w:p w14:paraId="5E0D6F3C" w14:textId="244EAF0E" w:rsidR="00EF6FDE" w:rsidRPr="00BA5901" w:rsidRDefault="00EF6FDE" w:rsidP="00BA5901">
      <w:pPr>
        <w:shd w:val="clear" w:color="auto" w:fill="FFFFFF"/>
        <w:spacing w:after="0" w:line="4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 </w:t>
      </w: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должен использовать методы обучения, которые предполагают активное участие школьников в познании.</w:t>
      </w: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определяет системно-деятельностный подход как основу, чтобы выстроить образовательный процесс. Такой подход предполагает, что ребенок учится в деятельности, когда активно изучает материал и понимает, зачем ему это надо.</w:t>
      </w:r>
    </w:p>
    <w:p w14:paraId="5081F268" w14:textId="77777777" w:rsidR="00BA5901" w:rsidRDefault="00BA5901" w:rsidP="00BA5901">
      <w:pPr>
        <w:shd w:val="clear" w:color="auto" w:fill="FFFFFF"/>
        <w:spacing w:after="0" w:line="420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84280E" w14:textId="799E7F2E" w:rsidR="00BA5901" w:rsidRDefault="00EF6FDE" w:rsidP="00BA5901">
      <w:pPr>
        <w:shd w:val="clear" w:color="auto" w:fill="FFFFFF"/>
        <w:spacing w:after="0" w:line="42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и исследовательская деятельность.</w:t>
      </w:r>
    </w:p>
    <w:p w14:paraId="097EF0D7" w14:textId="07856A61" w:rsidR="00BA5901" w:rsidRPr="00EF6FDE" w:rsidRDefault="00EF6FDE" w:rsidP="00BA5901">
      <w:pPr>
        <w:shd w:val="clear" w:color="auto" w:fill="FFFFFF"/>
        <w:spacing w:after="0" w:line="4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нужно включать в проектную и учебно-исследовательскую деятельность на уроке. С помощью таких форм деятельности учитель может формировать все виды УУД. Если педагог организует на уроке проектную деятельность или элементы проектной деятельности, то он формирует УУД школьников, а следовательно, формирует метапредметные умения. Однако это не обязательно делать на каждом уроке. </w:t>
      </w:r>
      <w:r w:rsidR="00BA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 урок проектную и учебно-исследовательскую деятельность в зависимости от целей, типа и содержания урока.</w:t>
      </w:r>
    </w:p>
    <w:p w14:paraId="5FDAE430" w14:textId="6B70FCDF" w:rsidR="00BA5901" w:rsidRDefault="00EF6FDE" w:rsidP="00BA5901">
      <w:pPr>
        <w:shd w:val="clear" w:color="auto" w:fill="FFFFFF"/>
        <w:spacing w:after="0" w:line="42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Индивидуализация обучения.</w:t>
      </w:r>
    </w:p>
    <w:p w14:paraId="277014B3" w14:textId="65EA12AA" w:rsidR="00EF6FDE" w:rsidRPr="00EF6FDE" w:rsidRDefault="00EF6FDE" w:rsidP="000D7EDF">
      <w:pPr>
        <w:shd w:val="clear" w:color="auto" w:fill="FFFFFF"/>
        <w:spacing w:after="0" w:line="4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и дифференциация обучения – требование ФГОС-2021. Вариативность заданий позволяет педагогу ориентироваться на личностные результаты, оценивать динамику ученика, его продвижение.</w:t>
      </w:r>
    </w:p>
    <w:p w14:paraId="25E9A982" w14:textId="77777777" w:rsidR="00BA5901" w:rsidRDefault="00BA5901" w:rsidP="000D7EDF">
      <w:pPr>
        <w:shd w:val="clear" w:color="auto" w:fill="FFFFFF"/>
        <w:spacing w:after="0" w:line="420" w:lineRule="atLeast"/>
        <w:ind w:left="-426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</w:pPr>
    </w:p>
    <w:p w14:paraId="1E22E14F" w14:textId="3B2A59FC" w:rsidR="00BA5901" w:rsidRDefault="00EF6FDE" w:rsidP="00BA5901">
      <w:pPr>
        <w:shd w:val="clear" w:color="auto" w:fill="FFFFFF"/>
        <w:spacing w:after="0" w:line="42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функциональной грамотности.</w:t>
      </w:r>
    </w:p>
    <w:p w14:paraId="568DCD69" w14:textId="1B2F7AC4" w:rsidR="00EF6FDE" w:rsidRPr="00BA5901" w:rsidRDefault="00EF6FDE" w:rsidP="00BA5901">
      <w:pPr>
        <w:shd w:val="clear" w:color="auto" w:fill="FFFFFF"/>
        <w:spacing w:after="0" w:line="4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включать в уроки задания на формирование функциональной грамотности школьников. А ученики должны уметь решать учебные задачи и жизненные проблемные ситуации. Это возможно, если учитель сформирует у школьников предметные, метапредметные и универсальные способы деятельности.</w:t>
      </w:r>
    </w:p>
    <w:p w14:paraId="32326FA0" w14:textId="77777777" w:rsidR="00EF6FDE" w:rsidRPr="00EF6FDE" w:rsidRDefault="00EF6FDE" w:rsidP="00BA5901">
      <w:pPr>
        <w:shd w:val="clear" w:color="auto" w:fill="FFFFFF"/>
        <w:spacing w:after="0" w:line="420" w:lineRule="atLeast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и рефлексия</w:t>
      </w:r>
    </w:p>
    <w:p w14:paraId="63C7368A" w14:textId="77777777" w:rsidR="00EF6FDE" w:rsidRPr="00EF6FDE" w:rsidRDefault="00EF6FDE" w:rsidP="000D7EDF">
      <w:pPr>
        <w:shd w:val="clear" w:color="auto" w:fill="FFFFFF"/>
        <w:spacing w:after="240" w:line="4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требованиям новых ФГОС педагог должен </w:t>
      </w: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использовать на уроке формирующее или </w:t>
      </w:r>
      <w:proofErr w:type="spellStart"/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критериальное</w:t>
      </w:r>
      <w:proofErr w:type="spellEnd"/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оценивание, самооценку и </w:t>
      </w:r>
      <w:proofErr w:type="spellStart"/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взаимооценку</w:t>
      </w:r>
      <w:proofErr w:type="spellEnd"/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Формирующее оценивание позволяет соотнести результаты, которые достиг ученик, с планируемыми на основе критериев. То есть школьник понимает, что он должен сделать, чтобы получить ту или иную отметку. Кроме того, </w:t>
      </w:r>
      <w:proofErr w:type="spellStart"/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позволяет учителю не сравнивать результат ученика с усредненным результатом класса, а оценивать индивидуальные достижения ребенка. Также </w:t>
      </w:r>
      <w:proofErr w:type="spellStart"/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способствует формированию регулятивных УУД.</w:t>
      </w:r>
    </w:p>
    <w:p w14:paraId="4F5E1D4F" w14:textId="6C8447FD" w:rsidR="00EF6FDE" w:rsidRPr="000D7EDF" w:rsidRDefault="00EF6FDE" w:rsidP="000D7ED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469CEFA" w14:textId="4A3648FA" w:rsidR="00BA5901" w:rsidRDefault="00EF6FDE" w:rsidP="00BA5901">
      <w:pPr>
        <w:pStyle w:val="a3"/>
        <w:shd w:val="clear" w:color="auto" w:fill="FFFFFF"/>
        <w:spacing w:before="0" w:beforeAutospacing="0" w:after="0" w:afterAutospacing="0" w:line="420" w:lineRule="atLeast"/>
        <w:ind w:left="-426"/>
        <w:jc w:val="center"/>
        <w:rPr>
          <w:color w:val="000000"/>
          <w:sz w:val="28"/>
          <w:szCs w:val="28"/>
        </w:rPr>
      </w:pPr>
      <w:r w:rsidRPr="000D7EDF">
        <w:rPr>
          <w:b/>
          <w:bCs/>
          <w:color w:val="000000"/>
          <w:sz w:val="28"/>
          <w:szCs w:val="28"/>
        </w:rPr>
        <w:t>Критерии оценки.</w:t>
      </w:r>
    </w:p>
    <w:p w14:paraId="3C81463D" w14:textId="1F9A77D6" w:rsidR="00EF6FDE" w:rsidRDefault="00EF6FDE" w:rsidP="000D7EDF">
      <w:pPr>
        <w:pStyle w:val="a3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color w:val="000000"/>
          <w:sz w:val="28"/>
          <w:szCs w:val="28"/>
        </w:rPr>
      </w:pPr>
      <w:r w:rsidRPr="000D7EDF">
        <w:rPr>
          <w:color w:val="000000"/>
          <w:sz w:val="28"/>
          <w:szCs w:val="28"/>
        </w:rPr>
        <w:lastRenderedPageBreak/>
        <w:t>Педагог должен разработать такие критерии оценки, которые будут описывать и оценивать только то, что учитель заявил в цели урока. Критерии должны быть понятны школьникам и их родителям. Поэтому критерии оценки нужно изложить доступным языком и довести до сведения всех учеников. Например, расположить на стендах или учебной доске в классе, вклеить в рабочие тетради детей. Так ученики смогут объективно оценить качество своей работы на уроке. Знакомить школьников с критериями оценки педагог должен перед заданием.</w:t>
      </w:r>
    </w:p>
    <w:p w14:paraId="03F41E7E" w14:textId="77777777" w:rsidR="00BA5901" w:rsidRPr="000D7EDF" w:rsidRDefault="00BA5901" w:rsidP="000D7EDF">
      <w:pPr>
        <w:pStyle w:val="a3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color w:val="000000"/>
          <w:sz w:val="28"/>
          <w:szCs w:val="28"/>
        </w:rPr>
      </w:pPr>
    </w:p>
    <w:p w14:paraId="5D792CAB" w14:textId="0CB38E9D" w:rsidR="00BA5901" w:rsidRDefault="00EF6FDE" w:rsidP="00BA5901">
      <w:pPr>
        <w:pStyle w:val="a3"/>
        <w:shd w:val="clear" w:color="auto" w:fill="FFFFFF"/>
        <w:spacing w:before="0" w:beforeAutospacing="0" w:after="0" w:afterAutospacing="0" w:line="420" w:lineRule="atLeast"/>
        <w:ind w:left="-426"/>
        <w:jc w:val="center"/>
        <w:rPr>
          <w:color w:val="000000"/>
          <w:sz w:val="28"/>
          <w:szCs w:val="28"/>
        </w:rPr>
      </w:pPr>
      <w:r w:rsidRPr="000D7EDF">
        <w:rPr>
          <w:b/>
          <w:bCs/>
          <w:color w:val="000000"/>
          <w:sz w:val="28"/>
          <w:szCs w:val="28"/>
        </w:rPr>
        <w:t>Рефлексия.</w:t>
      </w:r>
    </w:p>
    <w:p w14:paraId="46705718" w14:textId="5F72E57D" w:rsidR="00EF6FDE" w:rsidRDefault="00EF6FDE" w:rsidP="000D7EDF">
      <w:pPr>
        <w:pStyle w:val="a3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color w:val="000000"/>
          <w:sz w:val="28"/>
          <w:szCs w:val="28"/>
        </w:rPr>
      </w:pPr>
      <w:r w:rsidRPr="000D7EDF">
        <w:rPr>
          <w:color w:val="000000"/>
          <w:sz w:val="28"/>
          <w:szCs w:val="28"/>
        </w:rPr>
        <w:t>Рефлексия на уроке – это способ формирования эмоционального интеллекта. Педагог должен организовать рефлексию и при этом учитывать возрастные особенности школьников.</w:t>
      </w:r>
    </w:p>
    <w:p w14:paraId="55DADF0D" w14:textId="77777777" w:rsidR="00BA5901" w:rsidRPr="000D7EDF" w:rsidRDefault="00BA5901" w:rsidP="000D7EDF">
      <w:pPr>
        <w:pStyle w:val="a3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color w:val="000000"/>
          <w:sz w:val="28"/>
          <w:szCs w:val="28"/>
        </w:rPr>
      </w:pPr>
    </w:p>
    <w:p w14:paraId="01C25EF0" w14:textId="18C0CDF8" w:rsidR="00BA5901" w:rsidRDefault="00EF6FDE" w:rsidP="00BA5901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E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Результаты.</w:t>
      </w:r>
    </w:p>
    <w:p w14:paraId="29CA986B" w14:textId="48ABCC1D" w:rsidR="00EF6FDE" w:rsidRPr="000D7EDF" w:rsidRDefault="00EF6FDE" w:rsidP="000D7EDF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урока должно соответствовать планируемым результатам. Планируемые результаты по предметам закрепляют новые ФГОС.</w:t>
      </w:r>
    </w:p>
    <w:p w14:paraId="7A42B9E3" w14:textId="6CE22DC0" w:rsidR="00EF6FDE" w:rsidRPr="000D7EDF" w:rsidRDefault="00EF6FDE" w:rsidP="00BA59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C12AB" w14:textId="77777777" w:rsidR="00EF6FDE" w:rsidRPr="00EF6FDE" w:rsidRDefault="00EF6FDE" w:rsidP="00BA5901">
      <w:pPr>
        <w:shd w:val="clear" w:color="auto" w:fill="FFFFFF"/>
        <w:spacing w:after="0" w:line="420" w:lineRule="atLeast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 потенциал</w:t>
      </w:r>
    </w:p>
    <w:p w14:paraId="5BFC5F54" w14:textId="75CB4FEA" w:rsidR="00EF6FDE" w:rsidRDefault="00EF6FDE" w:rsidP="000D7EDF">
      <w:pPr>
        <w:shd w:val="clear" w:color="auto" w:fill="FFFFFF"/>
        <w:spacing w:after="795" w:line="420" w:lineRule="atLeast"/>
        <w:ind w:left="-426"/>
        <w:jc w:val="both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EF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отразить в рабочей программе воспитательный компонент. А на уроках необходимо активизировать воспитывающее содержание. Педагог должен использовать воспитательные возможности материала, который изучает с детьми. Такое требование касается всех учебных предметов. Например, педагоги должны применять активные и интерактивные формы работы, чтобы сформировать у школьников активную жизненную позицию по любому</w:t>
      </w:r>
      <w:r w:rsidRPr="00EF6FDE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вопросу содержания материала и научить выражать эту позицию.</w:t>
      </w:r>
    </w:p>
    <w:p w14:paraId="3C021B5B" w14:textId="4503401E" w:rsidR="00EF6FDE" w:rsidRPr="00884F2F" w:rsidRDefault="00BA5901" w:rsidP="00884F2F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E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ЭОР и ЦОР.</w:t>
      </w:r>
      <w:r w:rsidRPr="000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 рабочей программе по предмету учитель должен предусмотреть для каждого урока возможность использовать электронные или цифровые образовательные ресурсы. Причем педагог должен применять на уроке такие ресурсы, которые входят в федеральный перечень электронных образовательных ресурсов.</w:t>
      </w:r>
    </w:p>
    <w:p w14:paraId="39B5D417" w14:textId="17D1E03F" w:rsidR="00BA5901" w:rsidRDefault="00BA5901" w:rsidP="00EF6FDE"/>
    <w:p w14:paraId="699496F1" w14:textId="08942FE1" w:rsidR="00884F2F" w:rsidRDefault="00884F2F" w:rsidP="00EF6FDE"/>
    <w:p w14:paraId="66C22BC2" w14:textId="77777777" w:rsidR="009F26B8" w:rsidRDefault="009F26B8" w:rsidP="001E5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41D7F97" w14:textId="77777777" w:rsidR="009F26B8" w:rsidRDefault="009F26B8" w:rsidP="001E5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A6E81" w14:textId="77777777" w:rsidR="009F26B8" w:rsidRDefault="009F26B8" w:rsidP="001E5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D92E5" w14:textId="0AB4AC16" w:rsidR="00884F2F" w:rsidRPr="001E56AD" w:rsidRDefault="001E56AD" w:rsidP="001E5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6AD">
        <w:rPr>
          <w:rFonts w:ascii="Times New Roman" w:hAnsi="Times New Roman" w:cs="Times New Roman"/>
          <w:b/>
          <w:bCs/>
          <w:sz w:val="24"/>
          <w:szCs w:val="24"/>
        </w:rPr>
        <w:t>Карта посещения урока</w:t>
      </w:r>
    </w:p>
    <w:p w14:paraId="2852F62A" w14:textId="2D33B8D4" w:rsidR="001E56AD" w:rsidRPr="001E56AD" w:rsidRDefault="001E56AD" w:rsidP="00884F2F">
      <w:pPr>
        <w:rPr>
          <w:rFonts w:ascii="Times New Roman" w:hAnsi="Times New Roman" w:cs="Times New Roman"/>
          <w:sz w:val="24"/>
          <w:szCs w:val="24"/>
        </w:rPr>
      </w:pPr>
      <w:r w:rsidRPr="001E56AD">
        <w:rPr>
          <w:rFonts w:ascii="Times New Roman" w:hAnsi="Times New Roman" w:cs="Times New Roman"/>
          <w:sz w:val="24"/>
          <w:szCs w:val="24"/>
        </w:rPr>
        <w:t>Дата_________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56AD">
        <w:rPr>
          <w:rFonts w:ascii="Times New Roman" w:hAnsi="Times New Roman" w:cs="Times New Roman"/>
          <w:sz w:val="24"/>
          <w:szCs w:val="24"/>
        </w:rPr>
        <w:t>_ Предмет ______________________ Учитель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56AD">
        <w:rPr>
          <w:rFonts w:ascii="Times New Roman" w:hAnsi="Times New Roman" w:cs="Times New Roman"/>
          <w:sz w:val="24"/>
          <w:szCs w:val="24"/>
        </w:rPr>
        <w:t>_____</w:t>
      </w:r>
    </w:p>
    <w:p w14:paraId="29C7B1E8" w14:textId="43D0328F" w:rsidR="001E56AD" w:rsidRDefault="001E56AD" w:rsidP="00884F2F">
      <w:pPr>
        <w:rPr>
          <w:rFonts w:ascii="Times New Roman" w:hAnsi="Times New Roman" w:cs="Times New Roman"/>
          <w:sz w:val="24"/>
          <w:szCs w:val="24"/>
        </w:rPr>
      </w:pPr>
      <w:r w:rsidRPr="001E56AD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AD">
        <w:rPr>
          <w:rFonts w:ascii="Times New Roman" w:hAnsi="Times New Roman" w:cs="Times New Roman"/>
          <w:sz w:val="24"/>
          <w:szCs w:val="24"/>
        </w:rPr>
        <w:t>посещения_____________________________________________________________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56AD">
        <w:rPr>
          <w:rFonts w:ascii="Times New Roman" w:hAnsi="Times New Roman" w:cs="Times New Roman"/>
          <w:sz w:val="24"/>
          <w:szCs w:val="24"/>
        </w:rPr>
        <w:t>____</w:t>
      </w:r>
    </w:p>
    <w:p w14:paraId="2B1395D6" w14:textId="50D22AFB" w:rsidR="001E56AD" w:rsidRPr="001E56AD" w:rsidRDefault="001E56AD" w:rsidP="00884F2F">
      <w:pPr>
        <w:rPr>
          <w:rFonts w:ascii="Times New Roman" w:hAnsi="Times New Roman" w:cs="Times New Roman"/>
          <w:sz w:val="24"/>
          <w:szCs w:val="24"/>
        </w:rPr>
      </w:pPr>
      <w:r w:rsidRPr="001E56AD">
        <w:rPr>
          <w:rFonts w:ascii="Times New Roman" w:hAnsi="Times New Roman" w:cs="Times New Roman"/>
          <w:sz w:val="24"/>
          <w:szCs w:val="24"/>
        </w:rPr>
        <w:t>Тема____________________________________________________________________________</w:t>
      </w:r>
    </w:p>
    <w:p w14:paraId="2C9975E5" w14:textId="49CAC363" w:rsidR="001E56AD" w:rsidRPr="001E56AD" w:rsidRDefault="001E56AD" w:rsidP="00884F2F">
      <w:pPr>
        <w:rPr>
          <w:rFonts w:ascii="Times New Roman" w:hAnsi="Times New Roman" w:cs="Times New Roman"/>
          <w:sz w:val="24"/>
          <w:szCs w:val="24"/>
        </w:rPr>
      </w:pPr>
      <w:r w:rsidRPr="001E56AD">
        <w:rPr>
          <w:rFonts w:ascii="Times New Roman" w:hAnsi="Times New Roman" w:cs="Times New Roman"/>
          <w:sz w:val="24"/>
          <w:szCs w:val="24"/>
        </w:rPr>
        <w:t>Цель____________________________________________________________________________________________________________________________________________________________</w:t>
      </w:r>
    </w:p>
    <w:p w14:paraId="2DBAB164" w14:textId="77777777" w:rsidR="001E56AD" w:rsidRDefault="001E56AD" w:rsidP="00884F2F">
      <w:pPr>
        <w:rPr>
          <w:rFonts w:ascii="Times New Roman" w:hAnsi="Times New Roman" w:cs="Times New Roman"/>
          <w:sz w:val="24"/>
          <w:szCs w:val="24"/>
        </w:rPr>
      </w:pPr>
      <w:r w:rsidRPr="001E56AD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14:paraId="4F7854D1" w14:textId="0EE11DEC" w:rsidR="001E56AD" w:rsidRPr="001E56AD" w:rsidRDefault="001E56AD" w:rsidP="00884F2F">
      <w:pPr>
        <w:rPr>
          <w:rFonts w:ascii="Times New Roman" w:hAnsi="Times New Roman" w:cs="Times New Roman"/>
          <w:sz w:val="24"/>
          <w:szCs w:val="24"/>
        </w:rPr>
      </w:pPr>
      <w:r w:rsidRPr="001E56A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E56AD">
        <w:rPr>
          <w:rFonts w:ascii="Times New Roman" w:hAnsi="Times New Roman" w:cs="Times New Roman"/>
          <w:sz w:val="24"/>
          <w:szCs w:val="24"/>
        </w:rPr>
        <w:t>______</w:t>
      </w:r>
    </w:p>
    <w:p w14:paraId="2BCBF35B" w14:textId="5381A654" w:rsidR="001E56AD" w:rsidRPr="001E56AD" w:rsidRDefault="001E56AD" w:rsidP="00884F2F">
      <w:pPr>
        <w:rPr>
          <w:rFonts w:ascii="Times New Roman" w:hAnsi="Times New Roman" w:cs="Times New Roman"/>
          <w:sz w:val="24"/>
          <w:szCs w:val="24"/>
        </w:rPr>
      </w:pPr>
      <w:r w:rsidRPr="001E56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3FE6AE2" w14:textId="4C52030C" w:rsidR="00884F2F" w:rsidRDefault="001E56AD" w:rsidP="00884F2F">
      <w:r>
        <w:t>Наличие технологической карты урока ______________________________________________________</w:t>
      </w:r>
    </w:p>
    <w:p w14:paraId="014BC3F2" w14:textId="2BAAD91A" w:rsidR="001E56AD" w:rsidRDefault="001E56AD" w:rsidP="00884F2F">
      <w:r>
        <w:t>ЦОС____________________________________________________________________________________</w:t>
      </w:r>
    </w:p>
    <w:p w14:paraId="54578992" w14:textId="77777777" w:rsidR="001E56AD" w:rsidRDefault="001E56AD" w:rsidP="00884F2F"/>
    <w:p w14:paraId="06A34C03" w14:textId="77777777" w:rsidR="00884F2F" w:rsidRPr="00884F2F" w:rsidRDefault="00884F2F" w:rsidP="001E56AD">
      <w:pPr>
        <w:jc w:val="center"/>
      </w:pPr>
    </w:p>
    <w:tbl>
      <w:tblPr>
        <w:tblStyle w:val="a4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88"/>
        <w:gridCol w:w="7796"/>
        <w:gridCol w:w="992"/>
      </w:tblGrid>
      <w:tr w:rsidR="00884F2F" w14:paraId="71356EFB" w14:textId="77777777" w:rsidTr="001E56AD">
        <w:tc>
          <w:tcPr>
            <w:tcW w:w="988" w:type="dxa"/>
          </w:tcPr>
          <w:p w14:paraId="71C1AC90" w14:textId="77777777" w:rsidR="00884F2F" w:rsidRDefault="00884F2F" w:rsidP="00884F2F"/>
        </w:tc>
        <w:tc>
          <w:tcPr>
            <w:tcW w:w="7796" w:type="dxa"/>
          </w:tcPr>
          <w:p w14:paraId="2E06050D" w14:textId="77777777" w:rsidR="00884F2F" w:rsidRDefault="00884F2F" w:rsidP="00884F2F"/>
        </w:tc>
        <w:tc>
          <w:tcPr>
            <w:tcW w:w="992" w:type="dxa"/>
          </w:tcPr>
          <w:p w14:paraId="37FC9D90" w14:textId="77777777" w:rsidR="00884F2F" w:rsidRDefault="00884F2F" w:rsidP="00884F2F"/>
        </w:tc>
      </w:tr>
      <w:tr w:rsidR="00884F2F" w14:paraId="472610FD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2D2E"/>
            <w:vAlign w:val="center"/>
          </w:tcPr>
          <w:p w14:paraId="610B40DA" w14:textId="577F9FB8" w:rsidR="00884F2F" w:rsidRDefault="00884F2F" w:rsidP="00884F2F">
            <w:r w:rsidRPr="00FF2E5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2D2E"/>
            <w:vAlign w:val="center"/>
          </w:tcPr>
          <w:p w14:paraId="07C3C710" w14:textId="561F46D6" w:rsidR="00884F2F" w:rsidRDefault="00884F2F" w:rsidP="00884F2F">
            <w:r w:rsidRPr="00FF2E5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2D2E"/>
            <w:vAlign w:val="center"/>
          </w:tcPr>
          <w:p w14:paraId="7CB85872" w14:textId="08ED564A" w:rsidR="00884F2F" w:rsidRDefault="00884F2F" w:rsidP="00884F2F">
            <w:r w:rsidRPr="00FF2E5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Балл</w:t>
            </w:r>
          </w:p>
        </w:tc>
      </w:tr>
      <w:tr w:rsidR="00884F2F" w14:paraId="7A591F25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74F717B8" w14:textId="03937C85" w:rsidR="00884F2F" w:rsidRDefault="00884F2F" w:rsidP="00884F2F"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4655F2C4" w14:textId="4C1CA3FA" w:rsidR="00884F2F" w:rsidRDefault="00884F2F" w:rsidP="00884F2F"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992" w:type="dxa"/>
          </w:tcPr>
          <w:p w14:paraId="6A4F2C08" w14:textId="77777777" w:rsidR="00884F2F" w:rsidRDefault="00884F2F" w:rsidP="00884F2F"/>
        </w:tc>
      </w:tr>
      <w:tr w:rsidR="00884F2F" w14:paraId="69887F3D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F91F8" w14:textId="7460F8D2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FC5B1" w14:textId="21EA6B40" w:rsidR="00884F2F" w:rsidRPr="00884F2F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 формулирует совместно с учениками (использует проблемный метод, смысловую догадку, метод ассоциаций, иное) </w:t>
            </w:r>
          </w:p>
        </w:tc>
        <w:tc>
          <w:tcPr>
            <w:tcW w:w="992" w:type="dxa"/>
          </w:tcPr>
          <w:p w14:paraId="0F5FCEAD" w14:textId="77777777" w:rsidR="00884F2F" w:rsidRDefault="00884F2F" w:rsidP="00884F2F"/>
        </w:tc>
      </w:tr>
      <w:tr w:rsidR="00884F2F" w14:paraId="6D35D199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61DAE" w14:textId="54B42492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D6E41" w14:textId="392144DA" w:rsidR="00884F2F" w:rsidRPr="00884F2F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 возможно продиагностировать и достичь </w:t>
            </w:r>
          </w:p>
        </w:tc>
        <w:tc>
          <w:tcPr>
            <w:tcW w:w="992" w:type="dxa"/>
          </w:tcPr>
          <w:p w14:paraId="1C1BAFD9" w14:textId="77777777" w:rsidR="00884F2F" w:rsidRDefault="00884F2F" w:rsidP="00884F2F"/>
        </w:tc>
      </w:tr>
      <w:tr w:rsidR="00884F2F" w14:paraId="2E500F63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F1306" w14:textId="04FCCE0B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99A48" w14:textId="71792188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 формулирует четко и доступно для понимания учеников</w:t>
            </w:r>
          </w:p>
        </w:tc>
        <w:tc>
          <w:tcPr>
            <w:tcW w:w="992" w:type="dxa"/>
          </w:tcPr>
          <w:p w14:paraId="7D909278" w14:textId="77777777" w:rsidR="00884F2F" w:rsidRDefault="00884F2F" w:rsidP="00884F2F"/>
        </w:tc>
      </w:tr>
      <w:tr w:rsidR="00884F2F" w14:paraId="042754D8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8D4C4" w14:textId="79634897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70D29" w14:textId="70E4D259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 задачи соответствуют достижению цели, являются необходимыми и достаточными</w:t>
            </w:r>
          </w:p>
        </w:tc>
        <w:tc>
          <w:tcPr>
            <w:tcW w:w="992" w:type="dxa"/>
          </w:tcPr>
          <w:p w14:paraId="7830D34E" w14:textId="77777777" w:rsidR="00884F2F" w:rsidRDefault="00884F2F" w:rsidP="00884F2F"/>
        </w:tc>
      </w:tr>
      <w:tr w:rsidR="00884F2F" w14:paraId="44733510" w14:textId="77777777" w:rsidTr="001E56AD">
        <w:tc>
          <w:tcPr>
            <w:tcW w:w="8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45C1" w14:textId="2E26E020" w:rsidR="00884F2F" w:rsidRPr="00FF2E51" w:rsidRDefault="00884F2F" w:rsidP="00884F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– 12. Итого баллов по разделу:</w:t>
            </w:r>
          </w:p>
        </w:tc>
        <w:tc>
          <w:tcPr>
            <w:tcW w:w="992" w:type="dxa"/>
          </w:tcPr>
          <w:p w14:paraId="79AEDD78" w14:textId="77777777" w:rsidR="00884F2F" w:rsidRDefault="00884F2F" w:rsidP="00884F2F"/>
        </w:tc>
      </w:tr>
      <w:tr w:rsidR="00884F2F" w14:paraId="189A9580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2E22EE20" w14:textId="144E301D" w:rsidR="00884F2F" w:rsidRPr="00FF2E51" w:rsidRDefault="00884F2F" w:rsidP="00884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0D15FDDF" w14:textId="16987712" w:rsidR="00884F2F" w:rsidRPr="00FF2E51" w:rsidRDefault="00884F2F" w:rsidP="00884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МОТИВАЦИИ</w:t>
            </w:r>
          </w:p>
        </w:tc>
        <w:tc>
          <w:tcPr>
            <w:tcW w:w="992" w:type="dxa"/>
          </w:tcPr>
          <w:p w14:paraId="1FB908FD" w14:textId="77777777" w:rsidR="00884F2F" w:rsidRDefault="00884F2F" w:rsidP="00884F2F"/>
        </w:tc>
      </w:tr>
      <w:tr w:rsidR="00884F2F" w14:paraId="30BF2761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B9F2" w14:textId="047023BB" w:rsidR="00884F2F" w:rsidRPr="00FF2E51" w:rsidRDefault="00884F2F" w:rsidP="00884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6724D" w14:textId="5D17760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выделил в отдельный этап урока, который предваряет урок</w:t>
            </w:r>
          </w:p>
        </w:tc>
        <w:tc>
          <w:tcPr>
            <w:tcW w:w="992" w:type="dxa"/>
          </w:tcPr>
          <w:p w14:paraId="17ABB157" w14:textId="77777777" w:rsidR="00884F2F" w:rsidRDefault="00884F2F" w:rsidP="00884F2F"/>
        </w:tc>
      </w:tr>
      <w:tr w:rsidR="00884F2F" w14:paraId="70678149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B457D" w14:textId="6817D41D" w:rsidR="00884F2F" w:rsidRPr="00FF2E51" w:rsidRDefault="00884F2F" w:rsidP="00884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5B696" w14:textId="75315A1D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мотивацию на каждом этапе урока</w:t>
            </w:r>
          </w:p>
        </w:tc>
        <w:tc>
          <w:tcPr>
            <w:tcW w:w="992" w:type="dxa"/>
          </w:tcPr>
          <w:p w14:paraId="26AA5ABB" w14:textId="77777777" w:rsidR="00884F2F" w:rsidRDefault="00884F2F" w:rsidP="00884F2F"/>
        </w:tc>
      </w:tr>
      <w:tr w:rsidR="00884F2F" w14:paraId="39854312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87FEA" w14:textId="015AF4DD" w:rsidR="00884F2F" w:rsidRPr="00FF2E51" w:rsidRDefault="00884F2F" w:rsidP="00884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F80C" w14:textId="19706C2C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различные способы формирования мотивации (от мотивации через оценку и подготовку к ГИА до практической значимости темы с приведением примеров)</w:t>
            </w:r>
          </w:p>
        </w:tc>
        <w:tc>
          <w:tcPr>
            <w:tcW w:w="992" w:type="dxa"/>
          </w:tcPr>
          <w:p w14:paraId="08AB9524" w14:textId="77777777" w:rsidR="00884F2F" w:rsidRDefault="00884F2F" w:rsidP="00884F2F"/>
        </w:tc>
      </w:tr>
      <w:tr w:rsidR="00884F2F" w14:paraId="39DD745F" w14:textId="77777777" w:rsidTr="001E56AD">
        <w:tc>
          <w:tcPr>
            <w:tcW w:w="8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5CE00" w14:textId="51B9D2B6" w:rsidR="00884F2F" w:rsidRPr="00FF2E51" w:rsidRDefault="00884F2F" w:rsidP="00884F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– 9. Итого баллов по разделу:</w:t>
            </w:r>
          </w:p>
        </w:tc>
        <w:tc>
          <w:tcPr>
            <w:tcW w:w="992" w:type="dxa"/>
          </w:tcPr>
          <w:p w14:paraId="5EECB4B5" w14:textId="77777777" w:rsidR="00884F2F" w:rsidRDefault="00884F2F" w:rsidP="00884F2F"/>
        </w:tc>
      </w:tr>
      <w:tr w:rsidR="00884F2F" w14:paraId="4453123D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10DC88CC" w14:textId="5762E381" w:rsidR="00884F2F" w:rsidRPr="00FF2E51" w:rsidRDefault="00884F2F" w:rsidP="00884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7778ABDC" w14:textId="07BEB584" w:rsidR="00884F2F" w:rsidRPr="00FF2E51" w:rsidRDefault="00884F2F" w:rsidP="00884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УЧЕНИКОВ</w:t>
            </w:r>
          </w:p>
        </w:tc>
        <w:tc>
          <w:tcPr>
            <w:tcW w:w="992" w:type="dxa"/>
          </w:tcPr>
          <w:p w14:paraId="6B660823" w14:textId="77777777" w:rsidR="00884F2F" w:rsidRDefault="00884F2F" w:rsidP="00884F2F"/>
        </w:tc>
      </w:tr>
      <w:tr w:rsidR="00884F2F" w14:paraId="3B22C9E5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87ACB" w14:textId="0800575F" w:rsidR="00884F2F" w:rsidRPr="00FF2E51" w:rsidRDefault="00884F2F" w:rsidP="00884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479FB" w14:textId="7777777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проблемные методы обучения (частично-поисковый, исследовательский), приемы активизации познавательной деятельности школьников, диалоговые технологии </w:t>
            </w:r>
          </w:p>
          <w:p w14:paraId="7CCB9A34" w14:textId="62685AF0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29E7C2A4" w14:textId="77777777" w:rsidR="00884F2F" w:rsidRDefault="00884F2F" w:rsidP="00884F2F"/>
        </w:tc>
      </w:tr>
      <w:tr w:rsidR="00884F2F" w14:paraId="5A9C09C9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74F55" w14:textId="58759156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B57CE" w14:textId="31557C84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по самостоятельному получению знаний учениками</w:t>
            </w:r>
          </w:p>
        </w:tc>
        <w:tc>
          <w:tcPr>
            <w:tcW w:w="992" w:type="dxa"/>
          </w:tcPr>
          <w:p w14:paraId="02B45135" w14:textId="77777777" w:rsidR="00884F2F" w:rsidRDefault="00884F2F" w:rsidP="00884F2F"/>
        </w:tc>
      </w:tr>
      <w:tr w:rsidR="00884F2F" w14:paraId="6ADBEBDF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273EC" w14:textId="3796997D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B1978" w14:textId="7777777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проектную или учебно-исследовательскую деятельность школьников </w:t>
            </w:r>
          </w:p>
          <w:p w14:paraId="4D662071" w14:textId="1E5CC7E5" w:rsidR="00884F2F" w:rsidRDefault="00884F2F" w:rsidP="001E56AD">
            <w:pPr>
              <w:jc w:val="both"/>
            </w:pP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61F7649E" w14:textId="77777777" w:rsidR="00884F2F" w:rsidRDefault="00884F2F" w:rsidP="00884F2F"/>
        </w:tc>
      </w:tr>
      <w:tr w:rsidR="00884F2F" w14:paraId="1BE69735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093DC" w14:textId="686D519D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0E16E" w14:textId="7777777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предусматривают учет индивидуальных особенностей и интересов учеников, дифференциацию и индивидуализацию обучения, в </w:t>
            </w: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возможность выбора темпа, уровня сложности, способов деятельности </w:t>
            </w:r>
          </w:p>
          <w:p w14:paraId="65550535" w14:textId="02351A4C" w:rsidR="00884F2F" w:rsidRDefault="00884F2F" w:rsidP="001E56AD">
            <w:pPr>
              <w:jc w:val="both"/>
            </w:pP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09B5BB7E" w14:textId="77777777" w:rsidR="00884F2F" w:rsidRDefault="00884F2F" w:rsidP="00884F2F"/>
        </w:tc>
      </w:tr>
      <w:tr w:rsidR="00884F2F" w14:paraId="61767044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0C512" w14:textId="4A3E8736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605E6" w14:textId="7777777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задания на формирование, развитие или совершенствование универсальных учебных действий </w:t>
            </w:r>
          </w:p>
          <w:p w14:paraId="3D0528B1" w14:textId="3CAD2CE2" w:rsidR="00884F2F" w:rsidRDefault="00884F2F" w:rsidP="001E56AD">
            <w:pPr>
              <w:jc w:val="both"/>
            </w:pP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09F6F089" w14:textId="77777777" w:rsidR="00884F2F" w:rsidRDefault="00884F2F" w:rsidP="00884F2F"/>
        </w:tc>
      </w:tr>
      <w:tr w:rsidR="00884F2F" w14:paraId="046DE478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3D997" w14:textId="5A9FBC42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607DE" w14:textId="7777777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задания на формирование функциональной грамотности </w:t>
            </w:r>
          </w:p>
          <w:p w14:paraId="2A8F3A91" w14:textId="2B68ABF6" w:rsidR="00884F2F" w:rsidRDefault="00884F2F" w:rsidP="001E56AD">
            <w:pPr>
              <w:jc w:val="both"/>
            </w:pP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53C695CE" w14:textId="77777777" w:rsidR="00884F2F" w:rsidRDefault="00884F2F" w:rsidP="00884F2F"/>
        </w:tc>
      </w:tr>
      <w:tr w:rsidR="00884F2F" w14:paraId="049698C3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6A110" w14:textId="6999CDD0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DB755" w14:textId="4C798F69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задания, которые направлены на формирование положительной учебной мотивации, в том числе учебно-познавательных мотивов</w:t>
            </w:r>
          </w:p>
        </w:tc>
        <w:tc>
          <w:tcPr>
            <w:tcW w:w="992" w:type="dxa"/>
          </w:tcPr>
          <w:p w14:paraId="275F0D86" w14:textId="77777777" w:rsidR="00884F2F" w:rsidRDefault="00884F2F" w:rsidP="00884F2F"/>
        </w:tc>
      </w:tr>
      <w:tr w:rsidR="00884F2F" w14:paraId="12C8C61C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1AE18" w14:textId="6E7F89BB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AB55" w14:textId="2DD3BBED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разнообразные способы и средства обратной связи</w:t>
            </w:r>
          </w:p>
        </w:tc>
        <w:tc>
          <w:tcPr>
            <w:tcW w:w="992" w:type="dxa"/>
          </w:tcPr>
          <w:p w14:paraId="1D59A2D7" w14:textId="77777777" w:rsidR="00884F2F" w:rsidRDefault="00884F2F" w:rsidP="00884F2F"/>
        </w:tc>
      </w:tr>
      <w:tr w:rsidR="00884F2F" w14:paraId="2E1DA789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BFAF" w14:textId="2EDD49A4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E7152" w14:textId="7A5EEA8C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которые включил в урок, являются необходимыми и достаточными, чтобы достичь цели урока</w:t>
            </w:r>
          </w:p>
        </w:tc>
        <w:tc>
          <w:tcPr>
            <w:tcW w:w="992" w:type="dxa"/>
          </w:tcPr>
          <w:p w14:paraId="0EBE1AFA" w14:textId="77777777" w:rsidR="00884F2F" w:rsidRDefault="00884F2F" w:rsidP="00884F2F"/>
        </w:tc>
      </w:tr>
      <w:tr w:rsidR="00884F2F" w14:paraId="38789E4A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B03B9" w14:textId="2658F220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AB7C2" w14:textId="3D4D7371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методы и приемы, которые оправданы для данного урока</w:t>
            </w:r>
          </w:p>
        </w:tc>
        <w:tc>
          <w:tcPr>
            <w:tcW w:w="992" w:type="dxa"/>
          </w:tcPr>
          <w:p w14:paraId="5868685D" w14:textId="77777777" w:rsidR="00884F2F" w:rsidRDefault="00884F2F" w:rsidP="00884F2F"/>
        </w:tc>
      </w:tr>
      <w:tr w:rsidR="00884F2F" w14:paraId="52EBEE81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FA7E5" w14:textId="5F528A45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8E012" w14:textId="7C8F5932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урока, который выбрал, соответствует поставленной цели, структура урока логична, этапы взаимосвязаны</w:t>
            </w:r>
          </w:p>
        </w:tc>
        <w:tc>
          <w:tcPr>
            <w:tcW w:w="992" w:type="dxa"/>
          </w:tcPr>
          <w:p w14:paraId="3718F140" w14:textId="77777777" w:rsidR="00884F2F" w:rsidRDefault="00884F2F" w:rsidP="00884F2F"/>
        </w:tc>
      </w:tr>
      <w:tr w:rsidR="00884F2F" w14:paraId="53BC75A8" w14:textId="77777777" w:rsidTr="001E56AD">
        <w:tc>
          <w:tcPr>
            <w:tcW w:w="8784" w:type="dxa"/>
            <w:gridSpan w:val="2"/>
          </w:tcPr>
          <w:p w14:paraId="7DB09D4E" w14:textId="51BC769F" w:rsidR="00884F2F" w:rsidRDefault="00884F2F" w:rsidP="00884F2F">
            <w:pPr>
              <w:jc w:val="right"/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– 36. Итого баллов по разделу:</w:t>
            </w:r>
          </w:p>
        </w:tc>
        <w:tc>
          <w:tcPr>
            <w:tcW w:w="992" w:type="dxa"/>
          </w:tcPr>
          <w:p w14:paraId="7B8FB916" w14:textId="77777777" w:rsidR="00884F2F" w:rsidRDefault="00884F2F" w:rsidP="00884F2F"/>
        </w:tc>
      </w:tr>
      <w:tr w:rsidR="00884F2F" w14:paraId="046C9A5E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36EE7FD8" w14:textId="4C93F0FD" w:rsidR="00884F2F" w:rsidRDefault="00884F2F" w:rsidP="00884F2F"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76AB5A68" w14:textId="6290F89E" w:rsidR="00884F2F" w:rsidRDefault="00884F2F" w:rsidP="00884F2F"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 РЕФЛЕКСИЯ</w:t>
            </w:r>
          </w:p>
        </w:tc>
        <w:tc>
          <w:tcPr>
            <w:tcW w:w="992" w:type="dxa"/>
          </w:tcPr>
          <w:p w14:paraId="26B838ED" w14:textId="77777777" w:rsidR="00884F2F" w:rsidRDefault="00884F2F" w:rsidP="00884F2F"/>
        </w:tc>
      </w:tr>
      <w:tr w:rsidR="00884F2F" w14:paraId="6CC93D9E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2303C" w14:textId="5FAA5900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54CF6" w14:textId="7777777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формирующее или </w:t>
            </w:r>
            <w:proofErr w:type="spellStart"/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 </w:t>
            </w:r>
          </w:p>
          <w:p w14:paraId="0361471E" w14:textId="23064BCA" w:rsidR="00884F2F" w:rsidRDefault="00884F2F" w:rsidP="001E56AD">
            <w:pPr>
              <w:jc w:val="both"/>
            </w:pP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45F1EACB" w14:textId="77777777" w:rsidR="00884F2F" w:rsidRDefault="00884F2F" w:rsidP="00884F2F"/>
        </w:tc>
      </w:tr>
      <w:tr w:rsidR="00884F2F" w14:paraId="2D79AB73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B2A8F" w14:textId="439656BB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C550B" w14:textId="798A0F4F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возможность разработать и обсудить с учениками критерии оценки деятельности</w:t>
            </w:r>
          </w:p>
        </w:tc>
        <w:tc>
          <w:tcPr>
            <w:tcW w:w="992" w:type="dxa"/>
          </w:tcPr>
          <w:p w14:paraId="5A273719" w14:textId="77777777" w:rsidR="00884F2F" w:rsidRDefault="00884F2F" w:rsidP="00884F2F"/>
        </w:tc>
      </w:tr>
      <w:tr w:rsidR="00884F2F" w14:paraId="49E17A42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54B7C" w14:textId="407A3F90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DA63E" w14:textId="2CE54683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proofErr w:type="spellStart"/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самооценку</w:t>
            </w:r>
          </w:p>
        </w:tc>
        <w:tc>
          <w:tcPr>
            <w:tcW w:w="992" w:type="dxa"/>
          </w:tcPr>
          <w:p w14:paraId="03CF7C55" w14:textId="77777777" w:rsidR="00884F2F" w:rsidRDefault="00884F2F" w:rsidP="00884F2F"/>
        </w:tc>
      </w:tr>
      <w:tr w:rsidR="00884F2F" w14:paraId="6EA995CD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7244F" w14:textId="72CEE934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8D5EB" w14:textId="06D55306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комментарии к отметкам, которые выставляет</w:t>
            </w:r>
          </w:p>
        </w:tc>
        <w:tc>
          <w:tcPr>
            <w:tcW w:w="992" w:type="dxa"/>
          </w:tcPr>
          <w:p w14:paraId="315395E1" w14:textId="77777777" w:rsidR="00884F2F" w:rsidRDefault="00884F2F" w:rsidP="00884F2F"/>
        </w:tc>
      </w:tr>
      <w:tr w:rsidR="00884F2F" w14:paraId="07C8727D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6F9AD" w14:textId="40DECCA5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DAA03" w14:textId="7777777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 с учетом возрастных особенностей школьников (оценка новизны, сложности, полезности выполненных заданий, уровня достижения цели урока, степени выполнения поставленных задач, полученного результата и деятельности, взаимодействия, иное) </w:t>
            </w:r>
          </w:p>
          <w:p w14:paraId="54F53F82" w14:textId="2A50074A" w:rsidR="00884F2F" w:rsidRDefault="00884F2F" w:rsidP="001E56AD">
            <w:pPr>
              <w:jc w:val="both"/>
            </w:pP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5F923A03" w14:textId="77777777" w:rsidR="00884F2F" w:rsidRDefault="00884F2F" w:rsidP="00884F2F"/>
        </w:tc>
      </w:tr>
      <w:tr w:rsidR="00884F2F" w14:paraId="73D57201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F5726" w14:textId="5B345F53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F1051" w14:textId="0339CAE6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знаний и способов деятельности</w:t>
            </w:r>
          </w:p>
        </w:tc>
        <w:tc>
          <w:tcPr>
            <w:tcW w:w="992" w:type="dxa"/>
          </w:tcPr>
          <w:p w14:paraId="5221C027" w14:textId="77777777" w:rsidR="00884F2F" w:rsidRDefault="00884F2F" w:rsidP="00884F2F"/>
        </w:tc>
      </w:tr>
      <w:tr w:rsidR="00884F2F" w14:paraId="1748C598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78E02" w14:textId="5B298191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715E" w14:textId="7777777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 соответствует планируемым результатам </w:t>
            </w:r>
          </w:p>
          <w:p w14:paraId="6A2FE2DA" w14:textId="0F75FDE4" w:rsidR="00884F2F" w:rsidRDefault="00884F2F" w:rsidP="001E56AD">
            <w:pPr>
              <w:jc w:val="both"/>
            </w:pP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4A1EB669" w14:textId="77777777" w:rsidR="00884F2F" w:rsidRDefault="00884F2F" w:rsidP="00884F2F"/>
        </w:tc>
      </w:tr>
      <w:tr w:rsidR="00884F2F" w14:paraId="780AAE8E" w14:textId="77777777" w:rsidTr="001E56AD">
        <w:tc>
          <w:tcPr>
            <w:tcW w:w="8784" w:type="dxa"/>
            <w:gridSpan w:val="2"/>
          </w:tcPr>
          <w:p w14:paraId="67CD3AAA" w14:textId="5C504ECE" w:rsidR="00884F2F" w:rsidRDefault="00884F2F" w:rsidP="00884F2F">
            <w:pPr>
              <w:jc w:val="right"/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– 21. Итого баллов по разделу:</w:t>
            </w:r>
          </w:p>
        </w:tc>
        <w:tc>
          <w:tcPr>
            <w:tcW w:w="992" w:type="dxa"/>
          </w:tcPr>
          <w:p w14:paraId="47508BA9" w14:textId="77777777" w:rsidR="00884F2F" w:rsidRDefault="00884F2F" w:rsidP="00884F2F"/>
        </w:tc>
      </w:tr>
      <w:tr w:rsidR="00884F2F" w14:paraId="314DA522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69317061" w14:textId="15D84982" w:rsidR="00884F2F" w:rsidRDefault="00884F2F" w:rsidP="00884F2F"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28B12117" w14:textId="2588CED4" w:rsidR="00884F2F" w:rsidRDefault="00884F2F" w:rsidP="00884F2F"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И ТЕХНИЧЕСКОЕ ОБЕСПЕЧЕНИЕ</w:t>
            </w:r>
          </w:p>
        </w:tc>
        <w:tc>
          <w:tcPr>
            <w:tcW w:w="992" w:type="dxa"/>
          </w:tcPr>
          <w:p w14:paraId="2E4F3FC1" w14:textId="77777777" w:rsidR="00884F2F" w:rsidRDefault="00884F2F" w:rsidP="00884F2F"/>
        </w:tc>
      </w:tr>
      <w:tr w:rsidR="00884F2F" w14:paraId="48415B46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3BBEA" w14:textId="0FD3C25D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CC804" w14:textId="49D43384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Предусмотрел использование условно-изобразительной наглядности (знаково-символические средства, модели и другие). Использует наглядность целесообразно</w:t>
            </w:r>
          </w:p>
        </w:tc>
        <w:tc>
          <w:tcPr>
            <w:tcW w:w="992" w:type="dxa"/>
          </w:tcPr>
          <w:p w14:paraId="0BB20A49" w14:textId="77777777" w:rsidR="00884F2F" w:rsidRDefault="00884F2F" w:rsidP="00884F2F"/>
        </w:tc>
      </w:tr>
      <w:tr w:rsidR="00884F2F" w14:paraId="21BDD44F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8D5DE" w14:textId="6CC91E99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16F88" w14:textId="7AA7D701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Предусмотрел использование ИКТ-технологий. Применяет ИКТ-технологии целесообразно</w:t>
            </w:r>
          </w:p>
        </w:tc>
        <w:tc>
          <w:tcPr>
            <w:tcW w:w="992" w:type="dxa"/>
          </w:tcPr>
          <w:p w14:paraId="47D06BA1" w14:textId="77777777" w:rsidR="00884F2F" w:rsidRDefault="00884F2F" w:rsidP="00884F2F"/>
        </w:tc>
      </w:tr>
      <w:tr w:rsidR="00884F2F" w14:paraId="20111991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5F453" w14:textId="13F03249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B07C4" w14:textId="00C5C3CF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Наглядность, которую использует, функциональна (использует для решения определенной учебной задачи). Средства обучения использует целесообразно, учитывает специфику программы и возраста школьников</w:t>
            </w:r>
          </w:p>
        </w:tc>
        <w:tc>
          <w:tcPr>
            <w:tcW w:w="992" w:type="dxa"/>
          </w:tcPr>
          <w:p w14:paraId="5B45CE88" w14:textId="77777777" w:rsidR="00884F2F" w:rsidRDefault="00884F2F" w:rsidP="00884F2F"/>
        </w:tc>
      </w:tr>
      <w:tr w:rsidR="00884F2F" w14:paraId="38333DB2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BF5E6" w14:textId="3DF592E6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55A43" w14:textId="11114BF6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Предусмотрел использование разнообразных справочных материалов (словарей, энциклопедий, справочников)</w:t>
            </w:r>
          </w:p>
        </w:tc>
        <w:tc>
          <w:tcPr>
            <w:tcW w:w="992" w:type="dxa"/>
          </w:tcPr>
          <w:p w14:paraId="460490C9" w14:textId="77777777" w:rsidR="00884F2F" w:rsidRDefault="00884F2F" w:rsidP="00884F2F"/>
        </w:tc>
      </w:tr>
      <w:tr w:rsidR="00884F2F" w14:paraId="79104B9E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8BABD" w14:textId="5F9BE978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76E8" w14:textId="77777777" w:rsidR="00884F2F" w:rsidRPr="00FF2E51" w:rsidRDefault="00884F2F" w:rsidP="001E5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Предусмотрел использование электронных или цифровых образовательных ресурсов </w:t>
            </w:r>
          </w:p>
          <w:p w14:paraId="00D0B61D" w14:textId="0BD6AC14" w:rsidR="00884F2F" w:rsidRDefault="00884F2F" w:rsidP="001E56AD">
            <w:pPr>
              <w:jc w:val="both"/>
            </w:pP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61E714A8" w14:textId="77777777" w:rsidR="00884F2F" w:rsidRDefault="00884F2F" w:rsidP="00884F2F"/>
        </w:tc>
      </w:tr>
      <w:tr w:rsidR="00884F2F" w14:paraId="04774388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363DA" w14:textId="4594303D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A6F4B" w14:textId="610B7E1B" w:rsidR="00884F2F" w:rsidRDefault="00884F2F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Предусмотрел использование материалов разных форматов (тексты, таблицы, схемы, графики, видео, аудио)</w:t>
            </w:r>
          </w:p>
        </w:tc>
        <w:tc>
          <w:tcPr>
            <w:tcW w:w="992" w:type="dxa"/>
          </w:tcPr>
          <w:p w14:paraId="48BC8CED" w14:textId="77777777" w:rsidR="00884F2F" w:rsidRDefault="00884F2F" w:rsidP="00884F2F"/>
        </w:tc>
      </w:tr>
      <w:tr w:rsidR="00884F2F" w14:paraId="2D40FC58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6D6F6" w14:textId="10F1CBDF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7EB9" w14:textId="2726D95E" w:rsidR="00884F2F" w:rsidRDefault="00884F2F" w:rsidP="00884F2F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используют технологическую карту урока</w:t>
            </w:r>
          </w:p>
        </w:tc>
        <w:tc>
          <w:tcPr>
            <w:tcW w:w="992" w:type="dxa"/>
          </w:tcPr>
          <w:p w14:paraId="0BA753A8" w14:textId="77777777" w:rsidR="00884F2F" w:rsidRDefault="00884F2F" w:rsidP="00884F2F"/>
        </w:tc>
      </w:tr>
      <w:tr w:rsidR="001E56AD" w14:paraId="7A1ABD15" w14:textId="77777777" w:rsidTr="001E56AD">
        <w:tc>
          <w:tcPr>
            <w:tcW w:w="8784" w:type="dxa"/>
            <w:gridSpan w:val="2"/>
          </w:tcPr>
          <w:p w14:paraId="6CB732A5" w14:textId="25ABB804" w:rsidR="001E56AD" w:rsidRDefault="001E56AD" w:rsidP="001E56AD">
            <w:pPr>
              <w:jc w:val="right"/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– 21. Итого баллов по разделу:</w:t>
            </w:r>
          </w:p>
        </w:tc>
        <w:tc>
          <w:tcPr>
            <w:tcW w:w="992" w:type="dxa"/>
          </w:tcPr>
          <w:p w14:paraId="4B1EDD40" w14:textId="77777777" w:rsidR="001E56AD" w:rsidRDefault="001E56AD" w:rsidP="00884F2F"/>
        </w:tc>
      </w:tr>
      <w:tr w:rsidR="001E56AD" w14:paraId="6FC5FD55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552CFC3A" w14:textId="283A89F2" w:rsidR="001E56AD" w:rsidRDefault="001E56AD" w:rsidP="001E56AD"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39D51EC7" w14:textId="000A100E" w:rsidR="001E56AD" w:rsidRPr="001E56AD" w:rsidRDefault="001E56AD" w:rsidP="001E56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ВОСПИТАТЕЛЬНОГО ПОТЕНЦИАЛА УРОКА </w:t>
            </w:r>
            <w:r w:rsidRPr="001E56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ФГОС-2021</w:t>
            </w:r>
          </w:p>
        </w:tc>
        <w:tc>
          <w:tcPr>
            <w:tcW w:w="992" w:type="dxa"/>
          </w:tcPr>
          <w:p w14:paraId="400A8CBD" w14:textId="77777777" w:rsidR="001E56AD" w:rsidRDefault="001E56AD" w:rsidP="001E56AD"/>
        </w:tc>
      </w:tr>
      <w:tr w:rsidR="001E56AD" w14:paraId="52328BFE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B18A6" w14:textId="4AA619B8" w:rsidR="001E56AD" w:rsidRDefault="001E56AD" w:rsidP="001E56AD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D5B25" w14:textId="61358FFE" w:rsidR="001E56AD" w:rsidRDefault="001E56AD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школьников на уроке соблюдать общепринятые правила поведения</w:t>
            </w:r>
          </w:p>
        </w:tc>
        <w:tc>
          <w:tcPr>
            <w:tcW w:w="992" w:type="dxa"/>
          </w:tcPr>
          <w:p w14:paraId="374E4ED1" w14:textId="77777777" w:rsidR="001E56AD" w:rsidRDefault="001E56AD" w:rsidP="001E56AD"/>
        </w:tc>
      </w:tr>
      <w:tr w:rsidR="001E56AD" w14:paraId="48EDC02A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C8491" w14:textId="5EE1EF8B" w:rsidR="001E56AD" w:rsidRDefault="001E56AD" w:rsidP="001E56AD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6563E" w14:textId="1CAF9365" w:rsidR="001E56AD" w:rsidRDefault="001E56AD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 внимание учеников к ценностному аспекту явлений, которые изучают на уроке</w:t>
            </w:r>
          </w:p>
        </w:tc>
        <w:tc>
          <w:tcPr>
            <w:tcW w:w="992" w:type="dxa"/>
          </w:tcPr>
          <w:p w14:paraId="34374F66" w14:textId="77777777" w:rsidR="001E56AD" w:rsidRDefault="001E56AD" w:rsidP="001E56AD"/>
        </w:tc>
      </w:tr>
      <w:tr w:rsidR="001E56AD" w14:paraId="70ED858E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D1ECE" w14:textId="16B652C0" w:rsidR="001E56AD" w:rsidRDefault="001E56AD" w:rsidP="001E56AD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3AB1D" w14:textId="6B91470B" w:rsidR="001E56AD" w:rsidRDefault="001E56AD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урок социально-значимую информацию и организует работу школьников с ней</w:t>
            </w:r>
          </w:p>
        </w:tc>
        <w:tc>
          <w:tcPr>
            <w:tcW w:w="992" w:type="dxa"/>
          </w:tcPr>
          <w:p w14:paraId="41A84F0D" w14:textId="77777777" w:rsidR="001E56AD" w:rsidRDefault="001E56AD" w:rsidP="001E56AD"/>
        </w:tc>
      </w:tr>
      <w:tr w:rsidR="001E56AD" w14:paraId="50BB2654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98E60" w14:textId="3F5F7326" w:rsidR="001E56AD" w:rsidRDefault="001E56AD" w:rsidP="001E56AD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7DBC8" w14:textId="4BD13FE9" w:rsidR="001E56AD" w:rsidRDefault="001E56AD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на уроке интерактивные формы работы, чтобы развивать навыки коммуникации (интеллектуальные игры, работа в парах и группах, командная работа, дискуссии для развития навыков ведения диалога)</w:t>
            </w:r>
          </w:p>
        </w:tc>
        <w:tc>
          <w:tcPr>
            <w:tcW w:w="992" w:type="dxa"/>
          </w:tcPr>
          <w:p w14:paraId="0D675882" w14:textId="77777777" w:rsidR="001E56AD" w:rsidRDefault="001E56AD" w:rsidP="001E56AD"/>
        </w:tc>
      </w:tr>
      <w:tr w:rsidR="001E56AD" w14:paraId="6DE506C4" w14:textId="77777777" w:rsidTr="001E56AD">
        <w:tc>
          <w:tcPr>
            <w:tcW w:w="8784" w:type="dxa"/>
            <w:gridSpan w:val="2"/>
          </w:tcPr>
          <w:p w14:paraId="57A2FA13" w14:textId="5FE2639D" w:rsidR="001E56AD" w:rsidRDefault="001E56AD" w:rsidP="001E56AD">
            <w:pPr>
              <w:jc w:val="right"/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– 12. Итого баллов по разделу:</w:t>
            </w:r>
          </w:p>
        </w:tc>
        <w:tc>
          <w:tcPr>
            <w:tcW w:w="992" w:type="dxa"/>
          </w:tcPr>
          <w:p w14:paraId="2260929B" w14:textId="77777777" w:rsidR="001E56AD" w:rsidRDefault="001E56AD" w:rsidP="00884F2F"/>
        </w:tc>
      </w:tr>
      <w:tr w:rsidR="001E56AD" w14:paraId="5A77F3D9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42E5BA64" w14:textId="63242602" w:rsidR="001E56AD" w:rsidRDefault="001E56AD" w:rsidP="001E56AD"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vAlign w:val="center"/>
          </w:tcPr>
          <w:p w14:paraId="022C75BC" w14:textId="7CD2FF5A" w:rsidR="001E56AD" w:rsidRDefault="001E56AD" w:rsidP="001E56AD"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ОХРАНЫ ЗДОРОВЬЯ ДЕТЕЙ, СОБЛЮДЕНИЕ САНИТАРНЫХ НОРМ</w:t>
            </w:r>
          </w:p>
        </w:tc>
        <w:tc>
          <w:tcPr>
            <w:tcW w:w="992" w:type="dxa"/>
          </w:tcPr>
          <w:p w14:paraId="7EAD53E2" w14:textId="77777777" w:rsidR="001E56AD" w:rsidRDefault="001E56AD" w:rsidP="001E56AD"/>
        </w:tc>
      </w:tr>
      <w:tr w:rsidR="001E56AD" w14:paraId="36C6DC09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65E9B" w14:textId="75634440" w:rsidR="001E56AD" w:rsidRDefault="001E56AD" w:rsidP="001E56AD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81668" w14:textId="7C3E3618" w:rsidR="001E56AD" w:rsidRDefault="001E56AD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Предусмотрел чередование различных видов деятельности с целью профилактики переутомления</w:t>
            </w:r>
          </w:p>
        </w:tc>
        <w:tc>
          <w:tcPr>
            <w:tcW w:w="992" w:type="dxa"/>
          </w:tcPr>
          <w:p w14:paraId="0490818E" w14:textId="77777777" w:rsidR="001E56AD" w:rsidRDefault="001E56AD" w:rsidP="001E56AD"/>
        </w:tc>
      </w:tr>
      <w:tr w:rsidR="001E56AD" w14:paraId="42EC534B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EA3EA" w14:textId="79AE37D1" w:rsidR="001E56AD" w:rsidRDefault="001E56AD" w:rsidP="001E56AD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33BC7" w14:textId="2BA04BEE" w:rsidR="001E56AD" w:rsidRDefault="001E56AD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Предусмотрел динамические паузы (физкультминутки) и проводит комплекс упражнений для профилактики утомления глаз</w:t>
            </w:r>
          </w:p>
        </w:tc>
        <w:tc>
          <w:tcPr>
            <w:tcW w:w="992" w:type="dxa"/>
          </w:tcPr>
          <w:p w14:paraId="35E8E6D5" w14:textId="77777777" w:rsidR="001E56AD" w:rsidRDefault="001E56AD" w:rsidP="001E56AD"/>
        </w:tc>
      </w:tr>
      <w:tr w:rsidR="001E56AD" w14:paraId="76CC9D2B" w14:textId="77777777" w:rsidTr="001E56AD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2E0BE" w14:textId="3F8DBECE" w:rsidR="001E56AD" w:rsidRDefault="001E56AD" w:rsidP="001E56AD"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4CA51" w14:textId="3BDDBA68" w:rsidR="001E56AD" w:rsidRDefault="001E56AD" w:rsidP="001E56AD">
            <w:pPr>
              <w:jc w:val="both"/>
            </w:pPr>
            <w:r w:rsidRPr="00FF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виды деятельности с учетом возрастных и индивидуальных психологических особенностей школьников</w:t>
            </w:r>
          </w:p>
        </w:tc>
        <w:tc>
          <w:tcPr>
            <w:tcW w:w="992" w:type="dxa"/>
          </w:tcPr>
          <w:p w14:paraId="4112517A" w14:textId="77777777" w:rsidR="001E56AD" w:rsidRDefault="001E56AD" w:rsidP="001E56AD"/>
        </w:tc>
      </w:tr>
      <w:tr w:rsidR="001E56AD" w14:paraId="73A2B824" w14:textId="77777777" w:rsidTr="001E56AD">
        <w:tc>
          <w:tcPr>
            <w:tcW w:w="8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86894" w14:textId="48ECBB9D" w:rsidR="001E56AD" w:rsidRDefault="001E56AD" w:rsidP="001E56AD">
            <w:pPr>
              <w:jc w:val="right"/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– 9. Итого баллов по разделу:</w:t>
            </w:r>
          </w:p>
        </w:tc>
        <w:tc>
          <w:tcPr>
            <w:tcW w:w="992" w:type="dxa"/>
          </w:tcPr>
          <w:p w14:paraId="7130AE7C" w14:textId="77777777" w:rsidR="001E56AD" w:rsidRDefault="001E56AD" w:rsidP="001E56AD"/>
        </w:tc>
      </w:tr>
      <w:tr w:rsidR="001E56AD" w14:paraId="60D9658F" w14:textId="77777777" w:rsidTr="001E56AD">
        <w:tc>
          <w:tcPr>
            <w:tcW w:w="8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E5FD6" w14:textId="6DA3D2BD" w:rsidR="001E56AD" w:rsidRDefault="001E56AD" w:rsidP="001E56AD">
            <w:pPr>
              <w:jc w:val="right"/>
            </w:pPr>
            <w:r w:rsidRPr="00FF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 (максимум – 120)</w:t>
            </w:r>
          </w:p>
        </w:tc>
        <w:tc>
          <w:tcPr>
            <w:tcW w:w="992" w:type="dxa"/>
          </w:tcPr>
          <w:p w14:paraId="045F8E0E" w14:textId="77777777" w:rsidR="001E56AD" w:rsidRDefault="001E56AD" w:rsidP="001E56AD"/>
        </w:tc>
      </w:tr>
    </w:tbl>
    <w:p w14:paraId="50485F50" w14:textId="18F8F327" w:rsidR="00FF2E51" w:rsidRPr="00FF2E51" w:rsidRDefault="00FF2E51" w:rsidP="00FF2E51">
      <w:pPr>
        <w:tabs>
          <w:tab w:val="left" w:pos="1116"/>
        </w:tabs>
      </w:pPr>
    </w:p>
    <w:sectPr w:rsidR="00FF2E51" w:rsidRPr="00FF2E51" w:rsidSect="009F26B8">
      <w:pgSz w:w="11906" w:h="16838"/>
      <w:pgMar w:top="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348E"/>
    <w:multiLevelType w:val="hybridMultilevel"/>
    <w:tmpl w:val="E3BE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6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1D"/>
    <w:rsid w:val="0003571D"/>
    <w:rsid w:val="000D7EDF"/>
    <w:rsid w:val="001E56AD"/>
    <w:rsid w:val="0021474F"/>
    <w:rsid w:val="00884F2F"/>
    <w:rsid w:val="009F26B8"/>
    <w:rsid w:val="00BA5901"/>
    <w:rsid w:val="00EF6FDE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8D7C8C3"/>
  <w15:chartTrackingRefBased/>
  <w15:docId w15:val="{69E972F2-D04D-4035-97C3-E700965D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E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2E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88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5755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7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07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98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5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0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5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6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0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96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0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8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 Наталья</dc:creator>
  <cp:keywords/>
  <dc:description/>
  <cp:lastModifiedBy>Шиянкова Наталья</cp:lastModifiedBy>
  <cp:revision>3</cp:revision>
  <cp:lastPrinted>2022-11-08T04:50:00Z</cp:lastPrinted>
  <dcterms:created xsi:type="dcterms:W3CDTF">2022-11-08T04:13:00Z</dcterms:created>
  <dcterms:modified xsi:type="dcterms:W3CDTF">2022-11-08T09:29:00Z</dcterms:modified>
</cp:coreProperties>
</file>